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Default="00BA03B4" w:rsidP="004D5697">
      <w:pPr>
        <w:autoSpaceDE w:val="0"/>
        <w:autoSpaceDN w:val="0"/>
        <w:adjustRightInd w:val="0"/>
        <w:rPr>
          <w:rFonts w:ascii="Calibri" w:hAnsi="Calibri" w:cs="Garamond"/>
          <w:b/>
          <w:sz w:val="28"/>
          <w:szCs w:val="28"/>
        </w:rPr>
      </w:pPr>
    </w:p>
    <w:p w:rsidR="00B83599" w:rsidRPr="005C0E09" w:rsidRDefault="00B83599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B83599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Date:  </w:t>
      </w:r>
      <w:r w:rsidR="00AE6D75">
        <w:rPr>
          <w:rFonts w:ascii="Calibri" w:hAnsi="Calibri" w:cs="Garamond"/>
          <w:sz w:val="22"/>
          <w:szCs w:val="22"/>
        </w:rPr>
        <w:tab/>
      </w:r>
      <w:r w:rsidR="00AE6D75">
        <w:rPr>
          <w:rFonts w:ascii="Calibri" w:hAnsi="Calibri" w:cs="Garamond"/>
          <w:sz w:val="22"/>
          <w:szCs w:val="22"/>
        </w:rPr>
        <w:tab/>
      </w:r>
      <w:r w:rsidR="00A70F7D">
        <w:rPr>
          <w:rFonts w:ascii="Calibri" w:hAnsi="Calibri" w:cs="Garamond"/>
          <w:sz w:val="22"/>
          <w:szCs w:val="22"/>
        </w:rPr>
        <w:t>August 20, 2021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4D5697" w:rsidP="003F4D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3F4DDA">
        <w:rPr>
          <w:rFonts w:ascii="Calibri" w:hAnsi="Calibri" w:cs="Garamond"/>
          <w:sz w:val="22"/>
          <w:szCs w:val="22"/>
          <w:lang w:bidi="en-US"/>
        </w:rPr>
        <w:t>Department of Aging and Rehabilitative Services</w:t>
      </w:r>
    </w:p>
    <w:p w:rsidR="003F4DDA" w:rsidRDefault="003F4DDA" w:rsidP="003F4D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 xml:space="preserve">8004 Franklin </w:t>
      </w:r>
      <w:r w:rsidR="00A2037C">
        <w:rPr>
          <w:rFonts w:ascii="Calibri" w:hAnsi="Calibri" w:cs="Garamond"/>
          <w:sz w:val="22"/>
          <w:szCs w:val="22"/>
          <w:lang w:bidi="en-US"/>
        </w:rPr>
        <w:t xml:space="preserve">Farms Drive, </w:t>
      </w:r>
      <w:r w:rsidR="00A2037C" w:rsidRPr="00A2037C">
        <w:rPr>
          <w:rFonts w:ascii="Calibri" w:hAnsi="Calibri" w:cs="Garamond"/>
          <w:sz w:val="22"/>
          <w:szCs w:val="22"/>
          <w:u w:val="single"/>
          <w:lang w:bidi="en-US"/>
        </w:rPr>
        <w:t>Conference Room</w:t>
      </w:r>
      <w:r w:rsidR="00A70F7D">
        <w:rPr>
          <w:rFonts w:ascii="Calibri" w:hAnsi="Calibri" w:cs="Garamond"/>
          <w:sz w:val="22"/>
          <w:szCs w:val="22"/>
          <w:u w:val="single"/>
          <w:lang w:bidi="en-US"/>
        </w:rPr>
        <w:t xml:space="preserve"> #101</w:t>
      </w:r>
    </w:p>
    <w:p w:rsidR="003F4DDA" w:rsidRPr="003452DA" w:rsidRDefault="003F4DDA" w:rsidP="003F4D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5E3076" w:rsidRPr="005C0E09" w:rsidRDefault="005E3076" w:rsidP="00B83599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5E676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:rsidR="00AB6F6F" w:rsidRDefault="00FC4AA9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  <w:r w:rsidR="00A70F7D">
        <w:rPr>
          <w:rFonts w:ascii="Calibri" w:hAnsi="Calibri" w:cs="Garamond"/>
          <w:b/>
          <w:sz w:val="22"/>
          <w:szCs w:val="22"/>
        </w:rPr>
        <w:t xml:space="preserve"> – </w:t>
      </w:r>
      <w:r w:rsidR="00B83599">
        <w:rPr>
          <w:rFonts w:ascii="Calibri" w:hAnsi="Calibri" w:cs="Garamond"/>
          <w:b/>
          <w:sz w:val="22"/>
          <w:szCs w:val="22"/>
        </w:rPr>
        <w:t>Proposal Review</w:t>
      </w:r>
    </w:p>
    <w:p w:rsidR="00895CC0" w:rsidRPr="00B83599" w:rsidRDefault="00B83599" w:rsidP="00B83599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MINUTES</w:t>
      </w:r>
    </w:p>
    <w:p w:rsidR="00FC4AA9" w:rsidRPr="005C0E09" w:rsidRDefault="00FC4AA9" w:rsidP="005E676B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CA6170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3F4DDA" w:rsidRDefault="00A2037C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Donna Lockwood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Chandra Robinson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Theresa Simonds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Alexandra Dixon</w:t>
      </w:r>
    </w:p>
    <w:p w:rsidR="00B24D36" w:rsidRPr="005C0E09" w:rsidRDefault="00B24D36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A16D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902934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Clare Huerta</w:t>
      </w:r>
    </w:p>
    <w:p w:rsidR="00902934" w:rsidRDefault="0090293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3452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83599" w:rsidRDefault="00B83599" w:rsidP="00B83599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6628C7">
        <w:rPr>
          <w:rFonts w:ascii="Calibri" w:hAnsi="Calibri" w:cs="Garamond"/>
          <w:sz w:val="22"/>
          <w:szCs w:val="22"/>
        </w:rPr>
        <w:t xml:space="preserve">The meeting was called to order at </w:t>
      </w:r>
      <w:r>
        <w:rPr>
          <w:rFonts w:ascii="Calibri" w:hAnsi="Calibri" w:cs="Garamond"/>
          <w:sz w:val="22"/>
          <w:szCs w:val="22"/>
        </w:rPr>
        <w:t>1:33 P</w:t>
      </w:r>
      <w:r>
        <w:rPr>
          <w:rFonts w:ascii="Calibri" w:hAnsi="Calibri" w:cs="Garamond"/>
          <w:sz w:val="22"/>
          <w:szCs w:val="22"/>
        </w:rPr>
        <w:t>M.</w:t>
      </w:r>
      <w:r w:rsidRPr="006628C7">
        <w:rPr>
          <w:rFonts w:ascii="Calibri" w:hAnsi="Calibri" w:cs="Garamond"/>
          <w:sz w:val="22"/>
          <w:szCs w:val="22"/>
        </w:rPr>
        <w:t xml:space="preserve">  </w:t>
      </w:r>
      <w:r>
        <w:rPr>
          <w:rFonts w:ascii="Calibri" w:hAnsi="Calibri" w:cs="Garamond"/>
          <w:sz w:val="22"/>
          <w:szCs w:val="22"/>
        </w:rPr>
        <w:t xml:space="preserve">At that time, the Grant Review Team Leader, </w:t>
      </w:r>
      <w:r>
        <w:rPr>
          <w:rFonts w:ascii="Calibri" w:hAnsi="Calibri" w:cs="Garamond"/>
          <w:sz w:val="22"/>
          <w:szCs w:val="22"/>
        </w:rPr>
        <w:t>Chandra Robinson</w:t>
      </w:r>
      <w:r>
        <w:rPr>
          <w:rFonts w:ascii="Calibri" w:hAnsi="Calibri" w:cs="Garamond"/>
          <w:sz w:val="22"/>
          <w:szCs w:val="22"/>
        </w:rPr>
        <w:t>, moved that the Grant Review Team convene in closed session pursuant to Section 2.2-</w:t>
      </w:r>
      <w:proofErr w:type="gramStart"/>
      <w:r>
        <w:rPr>
          <w:rFonts w:ascii="Calibri" w:hAnsi="Calibri" w:cs="Garamond"/>
          <w:sz w:val="22"/>
          <w:szCs w:val="22"/>
        </w:rPr>
        <w:t>3711A(</w:t>
      </w:r>
      <w:proofErr w:type="gramEnd"/>
      <w:r>
        <w:rPr>
          <w:rFonts w:ascii="Calibri" w:hAnsi="Calibri" w:cs="Garamond"/>
          <w:sz w:val="22"/>
          <w:szCs w:val="22"/>
        </w:rPr>
        <w:t>29) of the Code of Virginia to rev</w:t>
      </w:r>
      <w:r>
        <w:rPr>
          <w:rFonts w:ascii="Calibri" w:hAnsi="Calibri" w:cs="Garamond"/>
          <w:sz w:val="22"/>
          <w:szCs w:val="22"/>
        </w:rPr>
        <w:t xml:space="preserve">iew proposal </w:t>
      </w:r>
      <w:r>
        <w:rPr>
          <w:rFonts w:ascii="Calibri" w:hAnsi="Calibri" w:cs="Garamond"/>
          <w:sz w:val="22"/>
          <w:szCs w:val="22"/>
        </w:rPr>
        <w:t xml:space="preserve">applications submitted in </w:t>
      </w:r>
      <w:r>
        <w:rPr>
          <w:rFonts w:ascii="Calibri" w:hAnsi="Calibri" w:cs="Garamond"/>
          <w:sz w:val="22"/>
          <w:szCs w:val="22"/>
        </w:rPr>
        <w:t>response to the Board’s FFY 2021-2022</w:t>
      </w:r>
      <w:r>
        <w:rPr>
          <w:rFonts w:ascii="Calibri" w:hAnsi="Calibri" w:cs="Garamond"/>
          <w:sz w:val="22"/>
          <w:szCs w:val="22"/>
        </w:rPr>
        <w:t xml:space="preserve"> Request for Proposals. </w:t>
      </w:r>
    </w:p>
    <w:p w:rsidR="00B83599" w:rsidRDefault="00B83599" w:rsidP="00B83599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83599" w:rsidRPr="006628C7" w:rsidRDefault="00B83599" w:rsidP="00B83599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6628C7">
        <w:rPr>
          <w:rFonts w:ascii="Calibri" w:hAnsi="Calibri" w:cs="Garamond"/>
          <w:sz w:val="22"/>
          <w:szCs w:val="22"/>
        </w:rPr>
        <w:t xml:space="preserve">The meeting adjourned at </w:t>
      </w:r>
      <w:r>
        <w:rPr>
          <w:rFonts w:ascii="Calibri" w:hAnsi="Calibri" w:cs="Garamond"/>
          <w:sz w:val="22"/>
          <w:szCs w:val="22"/>
        </w:rPr>
        <w:t>2:38</w:t>
      </w:r>
      <w:bookmarkStart w:id="0" w:name="_GoBack"/>
      <w:bookmarkEnd w:id="0"/>
      <w:r>
        <w:rPr>
          <w:rFonts w:ascii="Calibri" w:hAnsi="Calibri" w:cs="Garamond"/>
          <w:sz w:val="22"/>
          <w:szCs w:val="22"/>
        </w:rPr>
        <w:t xml:space="preserve"> PM</w:t>
      </w:r>
    </w:p>
    <w:p w:rsidR="00B113C8" w:rsidRPr="005C0E09" w:rsidRDefault="00B113C8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2E9F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4BD3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7C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0F7D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3599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4812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A01F2"/>
  <w15:docId w15:val="{908D3E5C-96CD-4A42-B065-76F52E2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NKAHMF2WWKTP-399312027-1721</_dlc_DocId>
    <_dlc_DocIdUrl xmlns="89461f00-0b74-46d7-ba90-7a84aa4e2ee4">
      <Url>https://sharepoint.wwrc.net/VBPDdocs/_layouts/15/DocIdRedir.aspx?ID=NKAHMF2WWKTP-399312027-1721</Url>
      <Description>NKAHMF2WWKTP-399312027-1721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0AC34-AF0B-49A9-AD9A-0A4C03E6258D}"/>
</file>

<file path=customXml/itemProps2.xml><?xml version="1.0" encoding="utf-8"?>
<ds:datastoreItem xmlns:ds="http://schemas.openxmlformats.org/officeDocument/2006/customXml" ds:itemID="{A048D7C6-D217-46B8-9AA1-825A50E0CB8A}"/>
</file>

<file path=customXml/itemProps3.xml><?xml version="1.0" encoding="utf-8"?>
<ds:datastoreItem xmlns:ds="http://schemas.openxmlformats.org/officeDocument/2006/customXml" ds:itemID="{8B173712-9DCD-45A3-BFDC-23C7D4F5AEDC}"/>
</file>

<file path=customXml/itemProps4.xml><?xml version="1.0" encoding="utf-8"?>
<ds:datastoreItem xmlns:ds="http://schemas.openxmlformats.org/officeDocument/2006/customXml" ds:itemID="{C95D9ED2-76B0-4C71-9185-8C17EE40B830}"/>
</file>

<file path=customXml/itemProps5.xml><?xml version="1.0" encoding="utf-8"?>
<ds:datastoreItem xmlns:ds="http://schemas.openxmlformats.org/officeDocument/2006/customXml" ds:itemID="{0E398237-CFF4-440E-9FA8-0B54DF8B3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VITA Program</cp:lastModifiedBy>
  <cp:revision>2</cp:revision>
  <cp:lastPrinted>2012-01-27T14:08:00Z</cp:lastPrinted>
  <dcterms:created xsi:type="dcterms:W3CDTF">2021-09-16T21:33:00Z</dcterms:created>
  <dcterms:modified xsi:type="dcterms:W3CDTF">2021-09-16T21:33:00Z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6f170ce5-cb99-4293-9cd7-dbc1a92d8589</vt:lpwstr>
  </property>
</Properties>
</file>